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B51C421" w:rsidR="0033073A" w:rsidRDefault="00F5749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Lunge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E10C6E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E10C6E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E10C6E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E10C6E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E10C6E" w:rsidRDefault="00F9025A" w:rsidP="00F9025A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10C6E" w:rsidRPr="00E10C6E" w14:paraId="4D6CE2C9" w14:textId="77777777" w:rsidTr="00E10C6E">
        <w:trPr>
          <w:trHeight w:val="174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7075E55F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 xml:space="preserve">LO1 – VIVA </w:t>
            </w: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 xml:space="preserve">(select 1) </w:t>
            </w: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 xml:space="preserve">Understand how to lunge competition horses </w:t>
            </w:r>
          </w:p>
        </w:tc>
        <w:tc>
          <w:tcPr>
            <w:tcW w:w="978" w:type="pct"/>
          </w:tcPr>
          <w:p w14:paraId="0C40C8E2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 xml:space="preserve">1.1 Evaluate the use of a range of training aids for lungeing </w:t>
            </w:r>
          </w:p>
          <w:p w14:paraId="14B791B4" w14:textId="2C673D7A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 w:val="restart"/>
          </w:tcPr>
          <w:p w14:paraId="615D5299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64A51589" w14:textId="77777777" w:rsidTr="00E10C6E">
        <w:trPr>
          <w:trHeight w:val="12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2419728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950D397" w14:textId="0FAE2DB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1.2 Explain the use of long reining</w:t>
            </w:r>
          </w:p>
        </w:tc>
        <w:tc>
          <w:tcPr>
            <w:tcW w:w="1538" w:type="pct"/>
            <w:vMerge/>
          </w:tcPr>
          <w:p w14:paraId="0CD21DA7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3C84251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1211CB1F" w14:textId="77777777" w:rsidTr="00E10C6E">
        <w:trPr>
          <w:trHeight w:val="94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93BEF69" w14:textId="4AC27FE9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 xml:space="preserve">LO2 – Be able to lunge a competition horse to develop its way of going </w:t>
            </w:r>
          </w:p>
        </w:tc>
        <w:tc>
          <w:tcPr>
            <w:tcW w:w="978" w:type="pct"/>
          </w:tcPr>
          <w:p w14:paraId="776D2CAA" w14:textId="22B1F220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 xml:space="preserve">2.1 Maintain health, safety and welfare of horses, self, and others </w:t>
            </w:r>
            <w:proofErr w:type="gramStart"/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at all times</w:t>
            </w:r>
            <w:proofErr w:type="gramEnd"/>
          </w:p>
        </w:tc>
        <w:tc>
          <w:tcPr>
            <w:tcW w:w="1538" w:type="pct"/>
            <w:vMerge w:val="restart"/>
          </w:tcPr>
          <w:p w14:paraId="32576D7F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F105ECD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7E5AD81E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FBABBBA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9C094A1" w14:textId="1FA27F5B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2.2 Assess and evaluate the horses’ way of going</w:t>
            </w:r>
          </w:p>
        </w:tc>
        <w:tc>
          <w:tcPr>
            <w:tcW w:w="1538" w:type="pct"/>
            <w:vMerge/>
          </w:tcPr>
          <w:p w14:paraId="5C12B7F5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528192E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5396E5CC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E21F201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74DFAFC" w14:textId="37FC95B5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2.3 Demonstrate techniques appropriate for the horse</w:t>
            </w:r>
          </w:p>
        </w:tc>
        <w:tc>
          <w:tcPr>
            <w:tcW w:w="1538" w:type="pct"/>
            <w:vMerge/>
          </w:tcPr>
          <w:p w14:paraId="05A281AC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6555B28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03286EEC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EFA9BE6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F3BA9C2" w14:textId="70081DD0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2.4 Utilise a range of exercises to improve the horses' way of going</w:t>
            </w:r>
          </w:p>
        </w:tc>
        <w:tc>
          <w:tcPr>
            <w:tcW w:w="1538" w:type="pct"/>
            <w:vMerge/>
          </w:tcPr>
          <w:p w14:paraId="3EEC6433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DCCC183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33CA0D1B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1340D48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4EE49D2" w14:textId="026CA555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2.5 Develop an effective rapport with the horse</w:t>
            </w:r>
          </w:p>
        </w:tc>
        <w:tc>
          <w:tcPr>
            <w:tcW w:w="1538" w:type="pct"/>
            <w:vMerge/>
          </w:tcPr>
          <w:p w14:paraId="4492AC6B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9ED6860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02F7FBF3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965A3AA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B44AF4F" w14:textId="1D0F6F98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2.6 Evaluate the session</w:t>
            </w:r>
          </w:p>
        </w:tc>
        <w:tc>
          <w:tcPr>
            <w:tcW w:w="1538" w:type="pct"/>
            <w:vMerge/>
          </w:tcPr>
          <w:p w14:paraId="150661E3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0E6026E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E10C6E" w:rsidRPr="00E10C6E" w14:paraId="4DD225C7" w14:textId="77777777" w:rsidTr="00E10C6E">
        <w:trPr>
          <w:trHeight w:val="9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E893F6A" w14:textId="77777777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252B0CE" w14:textId="7438D928" w:rsidR="00E10C6E" w:rsidRPr="00E10C6E" w:rsidRDefault="00E10C6E" w:rsidP="00E10C6E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E10C6E">
              <w:rPr>
                <w:rFonts w:ascii="Metropolis" w:hAnsi="Metropolis"/>
                <w:i w:val="0"/>
                <w:iCs w:val="0"/>
                <w:sz w:val="22"/>
                <w:szCs w:val="22"/>
              </w:rPr>
              <w:t>2.7 Develop a plan for progression</w:t>
            </w:r>
          </w:p>
        </w:tc>
        <w:tc>
          <w:tcPr>
            <w:tcW w:w="1538" w:type="pct"/>
            <w:vMerge/>
          </w:tcPr>
          <w:p w14:paraId="6955C3F2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A4B1786" w14:textId="77777777" w:rsidR="00E10C6E" w:rsidRPr="00E10C6E" w:rsidRDefault="00E10C6E" w:rsidP="00E10C6E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18DBB033" w:rsidR="00285890" w:rsidRPr="00285890" w:rsidRDefault="0033073A" w:rsidP="00F57493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BC444D5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E10C6E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F5749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Lunge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A9FC72D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E10C6E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042E2B6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E10C6E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670CC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3F45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6E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7D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493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746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2026-01-19T16:05:00Z</dcterms:created>
  <dcterms:modified xsi:type="dcterms:W3CDTF">2026-01-19T16:05:00Z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