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5AC846C9" w:rsidR="0002417A" w:rsidRPr="00897878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8"/>
          <w:szCs w:val="28"/>
          <w:lang w:val="en-GB"/>
        </w:rPr>
      </w:pPr>
      <w:r w:rsidRPr="00897878">
        <w:rPr>
          <w:rFonts w:ascii="VAG Rounded Std Thin" w:hAnsi="VAG Rounded Std Thin"/>
          <w:sz w:val="28"/>
          <w:szCs w:val="28"/>
          <w:lang w:val="en-GB"/>
        </w:rPr>
        <w:t>BHSI</w:t>
      </w:r>
      <w:r w:rsidR="0002417A" w:rsidRPr="00897878">
        <w:rPr>
          <w:rFonts w:ascii="VAG Rounded Std Thin" w:hAnsi="VAG Rounded Std Thin"/>
          <w:sz w:val="28"/>
          <w:szCs w:val="28"/>
          <w:lang w:val="en-GB"/>
        </w:rPr>
        <w:t xml:space="preserve"> – </w:t>
      </w:r>
      <w:r w:rsidR="000F3C00" w:rsidRPr="00897878">
        <w:rPr>
          <w:rFonts w:ascii="VAG Rounded Std Thin" w:hAnsi="VAG Rounded Std Thin"/>
          <w:sz w:val="28"/>
          <w:szCs w:val="28"/>
          <w:lang w:val="en-GB"/>
        </w:rPr>
        <w:t>SM</w:t>
      </w:r>
      <w:r w:rsidR="0002417A" w:rsidRPr="00897878">
        <w:rPr>
          <w:rFonts w:ascii="VAG Rounded Std Thin" w:hAnsi="VAG Rounded Std Thin"/>
          <w:sz w:val="28"/>
          <w:szCs w:val="28"/>
          <w:lang w:val="en-GB"/>
        </w:rPr>
        <w:t xml:space="preserve"> </w:t>
      </w:r>
      <w:r w:rsidR="001F5BA1" w:rsidRPr="00897878">
        <w:rPr>
          <w:rFonts w:ascii="VAG Rounded Std Thin" w:hAnsi="VAG Rounded Std Thin"/>
          <w:sz w:val="28"/>
          <w:szCs w:val="28"/>
          <w:lang w:val="en-GB"/>
        </w:rPr>
        <w:t>OBSERVATION</w:t>
      </w:r>
      <w:r w:rsidR="0002417A" w:rsidRPr="00897878">
        <w:rPr>
          <w:rFonts w:ascii="VAG Rounded Std Thin" w:hAnsi="VAG Rounded Std Thin"/>
          <w:sz w:val="28"/>
          <w:szCs w:val="28"/>
          <w:lang w:val="en-GB"/>
        </w:rPr>
        <w:t xml:space="preserve"> SHEET</w:t>
      </w:r>
    </w:p>
    <w:p w14:paraId="06C3AF1E" w14:textId="5FA211EE" w:rsidR="00706766" w:rsidRPr="002F49C0" w:rsidRDefault="0070676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</w:p>
    <w:p w14:paraId="64C2E522" w14:textId="46CFA9A7" w:rsidR="002F49C0" w:rsidRPr="002F49C0" w:rsidRDefault="00953E23" w:rsidP="002F49C0">
      <w:pPr>
        <w:ind w:left="851"/>
        <w:rPr>
          <w:rFonts w:ascii="VAG Rounded Std Thin" w:hAnsi="VAG Rounded Std Thin"/>
          <w:b/>
          <w:bCs/>
          <w:sz w:val="24"/>
          <w:szCs w:val="24"/>
        </w:rPr>
      </w:pPr>
      <w:r w:rsidRPr="002F49C0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CA640A" w:rsidRPr="002F49C0">
        <w:rPr>
          <w:rFonts w:ascii="VAG Rounded Std Thin" w:hAnsi="VAG Rounded Std Thin" w:cs="Calibri"/>
          <w:b/>
          <w:sz w:val="24"/>
          <w:szCs w:val="24"/>
          <w:lang w:val="en-GB"/>
        </w:rPr>
        <w:t>4a</w:t>
      </w:r>
      <w:r w:rsidRPr="002F49C0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CA640A" w:rsidRPr="002F49C0">
        <w:rPr>
          <w:rFonts w:ascii="VAG Rounded Std Thin" w:hAnsi="VAG Rounded Std Thin"/>
          <w:b/>
          <w:bCs/>
          <w:sz w:val="24"/>
          <w:szCs w:val="24"/>
        </w:rPr>
        <w:t xml:space="preserve">BREEDING, STATIC ASSESSMENT OF BREEDING STOCK </w:t>
      </w:r>
      <w:r w:rsidR="002F49C0" w:rsidRPr="002F49C0">
        <w:rPr>
          <w:rFonts w:ascii="VAG Rounded Std Thin" w:hAnsi="VAG Rounded Std Thin"/>
          <w:sz w:val="24"/>
          <w:szCs w:val="24"/>
        </w:rPr>
        <w:t xml:space="preserve">&amp; </w:t>
      </w:r>
      <w:r w:rsidR="002F49C0" w:rsidRPr="002F49C0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4b </w:t>
      </w:r>
      <w:r w:rsidR="002F49C0" w:rsidRPr="002F49C0">
        <w:rPr>
          <w:rFonts w:ascii="VAG Rounded Std Thin" w:hAnsi="VAG Rounded Std Thin"/>
          <w:b/>
          <w:bCs/>
          <w:sz w:val="24"/>
          <w:szCs w:val="24"/>
        </w:rPr>
        <w:t>GRASSLAND MANAGEMENT</w:t>
      </w:r>
      <w:r w:rsidR="002F49C0" w:rsidRPr="002F49C0">
        <w:rPr>
          <w:rFonts w:ascii="VAG Rounded Std Thin" w:hAnsi="VAG Rounded Std Thin"/>
          <w:sz w:val="24"/>
          <w:szCs w:val="24"/>
        </w:rPr>
        <w:t xml:space="preserve"> </w:t>
      </w:r>
    </w:p>
    <w:p w14:paraId="149FBDF5" w14:textId="5C351C5D" w:rsidR="00D6299F" w:rsidRPr="00E83396" w:rsidRDefault="00D6299F" w:rsidP="00CA640A">
      <w:pPr>
        <w:ind w:left="2160" w:right="1127" w:hanging="1167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761" w:type="dxa"/>
        <w:tblLook w:val="04A0" w:firstRow="1" w:lastRow="0" w:firstColumn="1" w:lastColumn="0" w:noHBand="0" w:noVBand="1"/>
      </w:tblPr>
      <w:tblGrid>
        <w:gridCol w:w="2691"/>
        <w:gridCol w:w="2690"/>
        <w:gridCol w:w="2690"/>
        <w:gridCol w:w="2690"/>
      </w:tblGrid>
      <w:tr w:rsidR="0076344B" w:rsidRPr="00E83396" w14:paraId="623045B2" w14:textId="77777777" w:rsidTr="002F49C0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2F49C0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2F49C0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65"/>
        <w:tblW w:w="10999" w:type="dxa"/>
        <w:tblLook w:val="04A0" w:firstRow="1" w:lastRow="0" w:firstColumn="1" w:lastColumn="0" w:noHBand="0" w:noVBand="1"/>
      </w:tblPr>
      <w:tblGrid>
        <w:gridCol w:w="4776"/>
        <w:gridCol w:w="579"/>
        <w:gridCol w:w="5644"/>
      </w:tblGrid>
      <w:tr w:rsidR="00EF1B1D" w:rsidRPr="002F49C0" w14:paraId="19C2EA9F" w14:textId="77777777" w:rsidTr="00EF1B1D">
        <w:trPr>
          <w:trHeight w:val="562"/>
        </w:trPr>
        <w:tc>
          <w:tcPr>
            <w:tcW w:w="4776" w:type="dxa"/>
            <w:vMerge w:val="restart"/>
            <w:shd w:val="clear" w:color="auto" w:fill="auto"/>
          </w:tcPr>
          <w:p w14:paraId="3024ABCE" w14:textId="075F3B30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>
              <w:rPr>
                <w:rFonts w:ascii="VAG Rounded Std Thin" w:hAnsi="VAG Rounded Std Thin"/>
                <w:color w:val="FF0000"/>
              </w:rPr>
              <w:t>A</w:t>
            </w:r>
            <w:r w:rsidRPr="00CA640A">
              <w:rPr>
                <w:rFonts w:ascii="VAG Rounded Std Thin" w:hAnsi="VAG Rounded Std Thin"/>
                <w:color w:val="FF0000"/>
              </w:rPr>
              <w:t>ge and assess static conformation of breeding stock using a systematic process.</w:t>
            </w:r>
          </w:p>
          <w:p w14:paraId="09DFBC68" w14:textId="77777777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674B8898" w14:textId="77777777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color w:val="FF0000"/>
              </w:rPr>
            </w:pPr>
            <w:r w:rsidRPr="00CA640A">
              <w:rPr>
                <w:rFonts w:ascii="VAG Rounded Std Thin" w:hAnsi="VAG Rounded Std Thin"/>
                <w:color w:val="FF0000"/>
              </w:rPr>
              <w:t>Conformation –suitability for: possible career intentions, long term soundness, ability to breed, and ease of foaling.</w:t>
            </w:r>
          </w:p>
          <w:p w14:paraId="57C40C81" w14:textId="77777777" w:rsidR="00EF1B1D" w:rsidRPr="00CA640A" w:rsidRDefault="00EF1B1D" w:rsidP="002F49C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334216D8" w14:textId="77777777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>
              <w:rPr>
                <w:rFonts w:ascii="VAG Rounded Std Thin" w:hAnsi="VAG Rounded Std Thin"/>
                <w:color w:val="17365D" w:themeColor="text2" w:themeShade="BF"/>
              </w:rPr>
              <w:t>I</w:t>
            </w:r>
            <w:r w:rsidRPr="00CA640A">
              <w:rPr>
                <w:rFonts w:ascii="VAG Rounded Std Thin" w:hAnsi="VAG Rounded Std Thin"/>
                <w:color w:val="17365D" w:themeColor="text2" w:themeShade="BF"/>
              </w:rPr>
              <w:t>dentify a horse’s suitability for breeding</w:t>
            </w:r>
          </w:p>
          <w:p w14:paraId="22311ACF" w14:textId="77777777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</w:p>
          <w:p w14:paraId="77288A38" w14:textId="50DE292D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>
              <w:rPr>
                <w:rFonts w:ascii="VAG Rounded Std Thin" w:hAnsi="VAG Rounded Std Thin"/>
                <w:color w:val="17365D" w:themeColor="text2" w:themeShade="BF"/>
              </w:rPr>
              <w:t>D</w:t>
            </w:r>
            <w:r w:rsidRPr="00CA640A">
              <w:rPr>
                <w:rFonts w:ascii="VAG Rounded Std Thin" w:hAnsi="VAG Rounded Std Thin"/>
                <w:color w:val="17365D" w:themeColor="text2" w:themeShade="BF"/>
              </w:rPr>
              <w:t>iscuss the costs and ethics of breeding.</w:t>
            </w:r>
          </w:p>
          <w:p w14:paraId="694B6FEA" w14:textId="77777777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</w:p>
          <w:p w14:paraId="0E1161AA" w14:textId="2FA711A7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>
              <w:rPr>
                <w:rFonts w:ascii="VAG Rounded Std Thin" w:hAnsi="VAG Rounded Std Thin"/>
                <w:color w:val="17365D" w:themeColor="text2" w:themeShade="BF"/>
              </w:rPr>
              <w:t>Di</w:t>
            </w:r>
            <w:r w:rsidRPr="00CA640A">
              <w:rPr>
                <w:rFonts w:ascii="VAG Rounded Std Thin" w:hAnsi="VAG Rounded Std Thin"/>
                <w:color w:val="17365D" w:themeColor="text2" w:themeShade="BF"/>
              </w:rPr>
              <w:t xml:space="preserve">scuss the planning and options available for breeding including veterinary implications and procedures. </w:t>
            </w:r>
          </w:p>
          <w:p w14:paraId="4BDC81B0" w14:textId="77777777" w:rsidR="00EF1B1D" w:rsidRDefault="00EF1B1D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</w:p>
          <w:p w14:paraId="656808FD" w14:textId="4E4C1741" w:rsidR="00EF1B1D" w:rsidRDefault="00EF1B1D" w:rsidP="002F49C0">
            <w:pPr>
              <w:tabs>
                <w:tab w:val="left" w:pos="11152"/>
              </w:tabs>
              <w:rPr>
                <w:rFonts w:ascii="VAG Rounded Std Thin" w:hAnsi="VAG Rounded Std Thin"/>
                <w:color w:val="17365D" w:themeColor="text2" w:themeShade="BF"/>
              </w:rPr>
            </w:pPr>
            <w:r>
              <w:rPr>
                <w:rFonts w:ascii="VAG Rounded Std Thin" w:hAnsi="VAG Rounded Std Thin"/>
                <w:color w:val="17365D" w:themeColor="text2" w:themeShade="BF"/>
              </w:rPr>
              <w:t>D</w:t>
            </w:r>
            <w:r w:rsidRPr="00CA640A">
              <w:rPr>
                <w:rFonts w:ascii="VAG Rounded Std Thin" w:hAnsi="VAG Rounded Std Thin"/>
                <w:color w:val="17365D" w:themeColor="text2" w:themeShade="BF"/>
              </w:rPr>
              <w:t>iscuss the care of youngstock.</w:t>
            </w:r>
          </w:p>
          <w:p w14:paraId="632DB9C2" w14:textId="77777777" w:rsidR="00EF1B1D" w:rsidRDefault="00EF1B1D" w:rsidP="002F49C0">
            <w:pPr>
              <w:tabs>
                <w:tab w:val="left" w:pos="11152"/>
              </w:tabs>
              <w:rPr>
                <w:rFonts w:ascii="VAG Rounded Std Thin" w:eastAsia="Times New Roman" w:hAnsi="VAG Rounded Std Thin"/>
                <w:color w:val="17365D" w:themeColor="text2" w:themeShade="BF"/>
                <w:sz w:val="24"/>
                <w:szCs w:val="24"/>
              </w:rPr>
            </w:pPr>
          </w:p>
          <w:p w14:paraId="713856F0" w14:textId="77777777" w:rsidR="00EF1B1D" w:rsidRDefault="00EF1B1D" w:rsidP="002F49C0">
            <w:pPr>
              <w:tabs>
                <w:tab w:val="left" w:pos="11152"/>
              </w:tabs>
              <w:rPr>
                <w:rFonts w:ascii="VAG Rounded Std Thin" w:eastAsia="Times New Roman" w:hAnsi="VAG Rounded Std Thin"/>
                <w:color w:val="17365D" w:themeColor="text2" w:themeShade="BF"/>
                <w:sz w:val="24"/>
                <w:szCs w:val="24"/>
              </w:rPr>
            </w:pPr>
          </w:p>
          <w:p w14:paraId="6560650F" w14:textId="77777777" w:rsidR="00EF1B1D" w:rsidRDefault="00EF1B1D" w:rsidP="002F49C0">
            <w:pPr>
              <w:tabs>
                <w:tab w:val="left" w:pos="11152"/>
              </w:tabs>
              <w:rPr>
                <w:rFonts w:ascii="VAG Rounded Std Thin" w:eastAsia="Times New Roman" w:hAnsi="VAG Rounded Std Thin"/>
                <w:color w:val="17365D" w:themeColor="text2" w:themeShade="BF"/>
                <w:sz w:val="24"/>
                <w:szCs w:val="24"/>
              </w:rPr>
            </w:pPr>
          </w:p>
          <w:p w14:paraId="4E058DF9" w14:textId="77777777" w:rsidR="00EF1B1D" w:rsidRDefault="00EF1B1D" w:rsidP="002F49C0">
            <w:pPr>
              <w:tabs>
                <w:tab w:val="left" w:pos="11152"/>
              </w:tabs>
              <w:rPr>
                <w:rFonts w:ascii="VAG Rounded Std Thin" w:eastAsia="Times New Roman" w:hAnsi="VAG Rounded Std Thin"/>
                <w:color w:val="17365D" w:themeColor="text2" w:themeShade="BF"/>
                <w:sz w:val="24"/>
                <w:szCs w:val="24"/>
              </w:rPr>
            </w:pPr>
          </w:p>
          <w:p w14:paraId="7E6F3BDA" w14:textId="77777777" w:rsidR="00EF1B1D" w:rsidRDefault="00EF1B1D" w:rsidP="002F49C0">
            <w:pPr>
              <w:tabs>
                <w:tab w:val="left" w:pos="11152"/>
              </w:tabs>
              <w:rPr>
                <w:rFonts w:ascii="VAG Rounded Std Thin" w:eastAsia="Times New Roman" w:hAnsi="VAG Rounded Std Thin"/>
                <w:color w:val="17365D" w:themeColor="text2" w:themeShade="BF"/>
                <w:sz w:val="24"/>
                <w:szCs w:val="24"/>
              </w:rPr>
            </w:pPr>
          </w:p>
          <w:p w14:paraId="6C3E2C44" w14:textId="77777777" w:rsidR="00EF1B1D" w:rsidRPr="00CA640A" w:rsidRDefault="00EF1B1D" w:rsidP="002F49C0">
            <w:pPr>
              <w:widowControl/>
              <w:ind w:left="34"/>
              <w:contextualSpacing/>
              <w:jc w:val="both"/>
              <w:rPr>
                <w:rFonts w:ascii="VAG Rounded Std Thin" w:hAnsi="VAG Rounded Std Thin"/>
                <w:color w:val="FF0000"/>
                <w:lang w:val="en-GB"/>
              </w:rPr>
            </w:pPr>
          </w:p>
        </w:tc>
        <w:tc>
          <w:tcPr>
            <w:tcW w:w="579" w:type="dxa"/>
          </w:tcPr>
          <w:p w14:paraId="28351874" w14:textId="77777777" w:rsidR="00EF1B1D" w:rsidRPr="000F3C00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 w:val="restart"/>
          </w:tcPr>
          <w:p w14:paraId="17F7D569" w14:textId="3B5FEF29" w:rsidR="00EF1B1D" w:rsidRPr="002F49C0" w:rsidRDefault="00EF1B1D" w:rsidP="002F49C0">
            <w:pPr>
              <w:widowControl/>
              <w:ind w:right="-161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  <w:r w:rsidRPr="002F49C0">
              <w:rPr>
                <w:rFonts w:ascii="VAG Rounded Std Thin" w:hAnsi="VAG Rounded Std Thin"/>
                <w:b/>
                <w:bCs/>
                <w:sz w:val="20"/>
                <w:szCs w:val="20"/>
              </w:rPr>
              <w:t xml:space="preserve">BREEDING, STATIC ASSESSMENT OF BREEDING STOCK </w:t>
            </w:r>
            <w:r w:rsidRPr="002F49C0">
              <w:rPr>
                <w:rFonts w:ascii="VAG Rounded Std Thin" w:hAnsi="VAG Rounded Std Thin"/>
                <w:sz w:val="20"/>
                <w:szCs w:val="20"/>
              </w:rPr>
              <w:t xml:space="preserve">(30 mins) </w:t>
            </w:r>
          </w:p>
        </w:tc>
      </w:tr>
      <w:tr w:rsidR="00EF1B1D" w:rsidRPr="00E83396" w14:paraId="51B4868C" w14:textId="77777777" w:rsidTr="00EF1B1D">
        <w:trPr>
          <w:trHeight w:val="1112"/>
        </w:trPr>
        <w:tc>
          <w:tcPr>
            <w:tcW w:w="4776" w:type="dxa"/>
            <w:vMerge/>
            <w:shd w:val="clear" w:color="auto" w:fill="auto"/>
          </w:tcPr>
          <w:p w14:paraId="65AFA88E" w14:textId="77777777" w:rsidR="00EF1B1D" w:rsidRPr="000F3C00" w:rsidRDefault="00EF1B1D" w:rsidP="002F49C0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1EE244C7" w14:textId="77777777" w:rsidR="00EF1B1D" w:rsidRPr="000F3C00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/>
          </w:tcPr>
          <w:p w14:paraId="69753D10" w14:textId="77777777" w:rsidR="00EF1B1D" w:rsidRPr="00E83396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F1B1D" w:rsidRPr="00E83396" w14:paraId="4FC89C44" w14:textId="77777777" w:rsidTr="00EF1B1D">
        <w:trPr>
          <w:trHeight w:val="572"/>
        </w:trPr>
        <w:tc>
          <w:tcPr>
            <w:tcW w:w="4776" w:type="dxa"/>
            <w:vMerge/>
            <w:shd w:val="clear" w:color="auto" w:fill="auto"/>
          </w:tcPr>
          <w:p w14:paraId="159A8CBE" w14:textId="77777777" w:rsidR="00EF1B1D" w:rsidRPr="000F3C00" w:rsidRDefault="00EF1B1D" w:rsidP="002F49C0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65160D5E" w14:textId="77777777" w:rsidR="00EF1B1D" w:rsidRPr="000F3C00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/>
          </w:tcPr>
          <w:p w14:paraId="1A0BBFC5" w14:textId="77777777" w:rsidR="00EF1B1D" w:rsidRPr="00E83396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F1B1D" w:rsidRPr="00E83396" w14:paraId="2E2CEF8F" w14:textId="77777777" w:rsidTr="00EF1B1D">
        <w:trPr>
          <w:trHeight w:val="553"/>
        </w:trPr>
        <w:tc>
          <w:tcPr>
            <w:tcW w:w="4776" w:type="dxa"/>
            <w:vMerge/>
            <w:shd w:val="clear" w:color="auto" w:fill="auto"/>
          </w:tcPr>
          <w:p w14:paraId="77A3CC87" w14:textId="77777777" w:rsidR="00EF1B1D" w:rsidRPr="000F3C00" w:rsidRDefault="00EF1B1D" w:rsidP="002F49C0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61EA45C9" w14:textId="77777777" w:rsidR="00EF1B1D" w:rsidRPr="000F3C00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/>
          </w:tcPr>
          <w:p w14:paraId="73841BD7" w14:textId="77777777" w:rsidR="00EF1B1D" w:rsidRPr="00E83396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F1B1D" w:rsidRPr="00E83396" w14:paraId="3BD5FFA1" w14:textId="77777777" w:rsidTr="00EF1B1D">
        <w:trPr>
          <w:trHeight w:val="830"/>
        </w:trPr>
        <w:tc>
          <w:tcPr>
            <w:tcW w:w="4776" w:type="dxa"/>
            <w:vMerge/>
            <w:shd w:val="clear" w:color="auto" w:fill="auto"/>
          </w:tcPr>
          <w:p w14:paraId="0CEEFC85" w14:textId="77777777" w:rsidR="00EF1B1D" w:rsidRPr="000F3C00" w:rsidRDefault="00EF1B1D" w:rsidP="002F49C0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475A3D4D" w14:textId="77777777" w:rsidR="00EF1B1D" w:rsidRPr="000F3C00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/>
          </w:tcPr>
          <w:p w14:paraId="6BEE9BA5" w14:textId="77777777" w:rsidR="00EF1B1D" w:rsidRPr="00E83396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EF1B1D" w:rsidRPr="00E83396" w14:paraId="7D14D10A" w14:textId="77777777" w:rsidTr="002F49C0">
        <w:trPr>
          <w:trHeight w:val="1074"/>
        </w:trPr>
        <w:tc>
          <w:tcPr>
            <w:tcW w:w="4776" w:type="dxa"/>
            <w:vMerge/>
            <w:shd w:val="clear" w:color="auto" w:fill="auto"/>
          </w:tcPr>
          <w:p w14:paraId="1BBC928A" w14:textId="77777777" w:rsidR="00EF1B1D" w:rsidRPr="000F3C00" w:rsidRDefault="00EF1B1D" w:rsidP="002F49C0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2C4E83D0" w14:textId="77777777" w:rsidR="00EF1B1D" w:rsidRPr="000F3C00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/>
          </w:tcPr>
          <w:p w14:paraId="5B238792" w14:textId="77777777" w:rsidR="00EF1B1D" w:rsidRPr="00E83396" w:rsidRDefault="00EF1B1D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F49C0" w:rsidRPr="00E83396" w14:paraId="1CA6A6CA" w14:textId="77777777" w:rsidTr="002F49C0">
        <w:trPr>
          <w:trHeight w:val="786"/>
        </w:trPr>
        <w:tc>
          <w:tcPr>
            <w:tcW w:w="4776" w:type="dxa"/>
            <w:vMerge w:val="restart"/>
            <w:shd w:val="clear" w:color="auto" w:fill="auto"/>
          </w:tcPr>
          <w:p w14:paraId="271BDA75" w14:textId="77777777" w:rsidR="002F49C0" w:rsidRPr="00CA640A" w:rsidRDefault="002F49C0" w:rsidP="002F49C0">
            <w:pPr>
              <w:tabs>
                <w:tab w:val="left" w:pos="11152"/>
              </w:tabs>
              <w:rPr>
                <w:rFonts w:ascii="VAG Rounded Std Thin" w:eastAsia="Times New Roman" w:hAnsi="VAG Rounded Std Thin" w:cs="Times New Roman"/>
                <w:color w:val="002060"/>
                <w:sz w:val="24"/>
                <w:szCs w:val="24"/>
                <w:lang w:val="en-GB"/>
              </w:rPr>
            </w:pPr>
          </w:p>
          <w:p w14:paraId="1F681D34" w14:textId="172E369F" w:rsidR="002F49C0" w:rsidRDefault="002F49C0" w:rsidP="002F49C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  <w:r>
              <w:rPr>
                <w:rFonts w:ascii="VAG Rounded Std Thin" w:hAnsi="VAG Rounded Std Thin"/>
                <w:color w:val="FF0000"/>
              </w:rPr>
              <w:t>A</w:t>
            </w:r>
            <w:r w:rsidRPr="00093503">
              <w:rPr>
                <w:rFonts w:ascii="VAG Rounded Std Thin" w:hAnsi="VAG Rounded Std Thin"/>
                <w:color w:val="FF0000"/>
              </w:rPr>
              <w:t>ssess and evaluate grassland.</w:t>
            </w:r>
          </w:p>
          <w:p w14:paraId="78350A10" w14:textId="77777777" w:rsidR="002F49C0" w:rsidRDefault="002F49C0" w:rsidP="002F49C0">
            <w:pPr>
              <w:widowControl/>
              <w:contextualSpacing/>
              <w:rPr>
                <w:rFonts w:ascii="VAG Rounded Std Thin" w:hAnsi="VAG Rounded Std Thin"/>
                <w:b/>
                <w:color w:val="FF0000"/>
              </w:rPr>
            </w:pPr>
          </w:p>
          <w:p w14:paraId="25CFEE2B" w14:textId="23FB89EC" w:rsidR="002F49C0" w:rsidRDefault="002F49C0" w:rsidP="002F49C0">
            <w:pPr>
              <w:widowControl/>
              <w:contextualSpacing/>
              <w:rPr>
                <w:color w:val="FF0000"/>
              </w:rPr>
            </w:pPr>
            <w:r>
              <w:rPr>
                <w:rFonts w:ascii="VAG Rounded Std Thin" w:hAnsi="VAG Rounded Std Thin"/>
                <w:color w:val="FF0000"/>
              </w:rPr>
              <w:t>D</w:t>
            </w:r>
            <w:r w:rsidRPr="00093503">
              <w:rPr>
                <w:rFonts w:ascii="VAG Rounded Std Thin" w:hAnsi="VAG Rounded Std Thin"/>
                <w:color w:val="FF0000"/>
              </w:rPr>
              <w:t>iscuss maintenance and improvement of grassland including practicality, environmental considerations, costs and enrichment, for a range of equine needs</w:t>
            </w:r>
            <w:r w:rsidRPr="00093503">
              <w:rPr>
                <w:color w:val="FF0000"/>
              </w:rPr>
              <w:t>.</w:t>
            </w:r>
          </w:p>
          <w:p w14:paraId="34F09FE5" w14:textId="77777777" w:rsidR="002F49C0" w:rsidRPr="00093503" w:rsidRDefault="002F49C0" w:rsidP="002F49C0">
            <w:pPr>
              <w:widowControl/>
              <w:contextualSpacing/>
              <w:rPr>
                <w:b/>
                <w:color w:val="FF0000"/>
              </w:rPr>
            </w:pPr>
          </w:p>
          <w:p w14:paraId="0E32D77B" w14:textId="6D4E86DA" w:rsidR="002F49C0" w:rsidRDefault="002F49C0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>
              <w:rPr>
                <w:rFonts w:ascii="VAG Rounded Std Thin" w:hAnsi="VAG Rounded Std Thin"/>
                <w:color w:val="17365D" w:themeColor="text2" w:themeShade="BF"/>
              </w:rPr>
              <w:t>D</w:t>
            </w:r>
            <w:r w:rsidRPr="00093503">
              <w:rPr>
                <w:rFonts w:ascii="VAG Rounded Std Thin" w:hAnsi="VAG Rounded Std Thin"/>
                <w:color w:val="17365D" w:themeColor="text2" w:themeShade="BF"/>
              </w:rPr>
              <w:t>iscuss the use of land for hay and haylage</w:t>
            </w:r>
            <w:r>
              <w:rPr>
                <w:rFonts w:ascii="VAG Rounded Std Thin" w:hAnsi="VAG Rounded Std Thin"/>
                <w:color w:val="17365D" w:themeColor="text2" w:themeShade="BF"/>
              </w:rPr>
              <w:t>.</w:t>
            </w:r>
          </w:p>
          <w:p w14:paraId="4F814181" w14:textId="77777777" w:rsidR="002F49C0" w:rsidRDefault="002F49C0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</w:p>
          <w:p w14:paraId="2CBAD811" w14:textId="77777777" w:rsidR="002F49C0" w:rsidRDefault="002F49C0" w:rsidP="002F49C0">
            <w:pPr>
              <w:widowControl/>
              <w:contextualSpacing/>
              <w:rPr>
                <w:rFonts w:ascii="VAG Rounded Std Thin" w:hAnsi="VAG Rounded Std Thin"/>
                <w:color w:val="17365D" w:themeColor="text2" w:themeShade="BF"/>
              </w:rPr>
            </w:pPr>
            <w:r w:rsidRPr="00093503">
              <w:rPr>
                <w:rFonts w:ascii="VAG Rounded Std Thin" w:hAnsi="VAG Rounded Std Thin"/>
                <w:color w:val="17365D" w:themeColor="text2" w:themeShade="BF"/>
              </w:rPr>
              <w:t>Methods of maximising turn out potential</w:t>
            </w:r>
            <w:r>
              <w:rPr>
                <w:rFonts w:ascii="VAG Rounded Std Thin" w:hAnsi="VAG Rounded Std Thin"/>
                <w:color w:val="17365D" w:themeColor="text2" w:themeShade="BF"/>
              </w:rPr>
              <w:t>.</w:t>
            </w:r>
          </w:p>
          <w:p w14:paraId="16FFD4BA" w14:textId="77777777" w:rsidR="002F49C0" w:rsidRPr="00093503" w:rsidRDefault="002F49C0" w:rsidP="002F49C0">
            <w:pPr>
              <w:widowControl/>
              <w:contextualSpacing/>
              <w:rPr>
                <w:rFonts w:ascii="VAG Rounded Std Thin" w:hAnsi="VAG Rounded Std Thin"/>
                <w:b/>
                <w:color w:val="17365D" w:themeColor="text2" w:themeShade="BF"/>
              </w:rPr>
            </w:pPr>
          </w:p>
          <w:p w14:paraId="6F90A129" w14:textId="77777777" w:rsidR="002F49C0" w:rsidRDefault="002F49C0" w:rsidP="002F49C0">
            <w:pPr>
              <w:tabs>
                <w:tab w:val="left" w:pos="11152"/>
              </w:tabs>
              <w:rPr>
                <w:rFonts w:ascii="VAG Rounded Std Thin" w:hAnsi="VAG Rounded Std Thin"/>
                <w:color w:val="17365D" w:themeColor="text2" w:themeShade="BF"/>
              </w:rPr>
            </w:pPr>
            <w:r w:rsidRPr="00093503">
              <w:rPr>
                <w:rFonts w:ascii="VAG Rounded Std Thin" w:hAnsi="VAG Rounded Std Thin"/>
                <w:color w:val="17365D" w:themeColor="text2" w:themeShade="BF"/>
              </w:rPr>
              <w:t>Impact of turn out on welfare and social license</w:t>
            </w:r>
            <w:r>
              <w:rPr>
                <w:rFonts w:ascii="VAG Rounded Std Thin" w:hAnsi="VAG Rounded Std Thin"/>
                <w:color w:val="17365D" w:themeColor="text2" w:themeShade="BF"/>
              </w:rPr>
              <w:t>.</w:t>
            </w:r>
          </w:p>
          <w:p w14:paraId="5E1FC347" w14:textId="77777777" w:rsidR="002F49C0" w:rsidRPr="000F3C00" w:rsidRDefault="002F49C0" w:rsidP="002F49C0">
            <w:pPr>
              <w:widowControl/>
              <w:ind w:left="34"/>
              <w:contextualSpacing/>
              <w:jc w:val="both"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03936E30" w14:textId="77777777" w:rsidR="002F49C0" w:rsidRPr="000F3C00" w:rsidRDefault="002F49C0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 w:val="restart"/>
          </w:tcPr>
          <w:p w14:paraId="49F6D06C" w14:textId="42E5A4C9" w:rsidR="002F49C0" w:rsidRPr="002F49C0" w:rsidRDefault="002F49C0" w:rsidP="002F49C0">
            <w:pPr>
              <w:widowControl/>
              <w:ind w:right="406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  <w:r w:rsidRPr="002F49C0">
              <w:rPr>
                <w:rFonts w:ascii="VAG Rounded Std Thin" w:hAnsi="VAG Rounded Std Thin"/>
                <w:b/>
                <w:bCs/>
                <w:sz w:val="20"/>
                <w:szCs w:val="20"/>
              </w:rPr>
              <w:t>GRASSLAND MANAGEMENT</w:t>
            </w:r>
            <w:r w:rsidRPr="002F49C0">
              <w:rPr>
                <w:rFonts w:ascii="VAG Rounded Std Thin" w:hAnsi="VAG Rounded Std Thin"/>
                <w:sz w:val="20"/>
                <w:szCs w:val="20"/>
              </w:rPr>
              <w:t xml:space="preserve"> (30 mins) </w:t>
            </w:r>
          </w:p>
        </w:tc>
      </w:tr>
      <w:tr w:rsidR="002F49C0" w:rsidRPr="00E83396" w14:paraId="3CC7E0BC" w14:textId="77777777" w:rsidTr="002F49C0">
        <w:trPr>
          <w:trHeight w:val="1499"/>
        </w:trPr>
        <w:tc>
          <w:tcPr>
            <w:tcW w:w="4776" w:type="dxa"/>
            <w:vMerge/>
            <w:shd w:val="clear" w:color="auto" w:fill="auto"/>
          </w:tcPr>
          <w:p w14:paraId="405947E8" w14:textId="77777777" w:rsidR="002F49C0" w:rsidRPr="000F3C00" w:rsidRDefault="002F49C0" w:rsidP="002F49C0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3C2875C9" w14:textId="77777777" w:rsidR="002F49C0" w:rsidRPr="000F3C00" w:rsidRDefault="002F49C0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/>
          </w:tcPr>
          <w:p w14:paraId="773B6613" w14:textId="77777777" w:rsidR="002F49C0" w:rsidRPr="00E83396" w:rsidRDefault="002F49C0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F49C0" w:rsidRPr="00E83396" w14:paraId="7994F6DA" w14:textId="77777777" w:rsidTr="002F49C0">
        <w:trPr>
          <w:trHeight w:val="709"/>
        </w:trPr>
        <w:tc>
          <w:tcPr>
            <w:tcW w:w="4776" w:type="dxa"/>
            <w:vMerge/>
            <w:shd w:val="clear" w:color="auto" w:fill="auto"/>
          </w:tcPr>
          <w:p w14:paraId="5B05739F" w14:textId="77777777" w:rsidR="002F49C0" w:rsidRPr="000F3C00" w:rsidRDefault="002F49C0" w:rsidP="002F49C0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7B31871B" w14:textId="77777777" w:rsidR="002F49C0" w:rsidRPr="000F3C00" w:rsidRDefault="002F49C0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/>
          </w:tcPr>
          <w:p w14:paraId="361909AD" w14:textId="77777777" w:rsidR="002F49C0" w:rsidRPr="00E83396" w:rsidRDefault="002F49C0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2F49C0" w:rsidRPr="00E83396" w14:paraId="01661E1D" w14:textId="77777777" w:rsidTr="00713A01">
        <w:trPr>
          <w:trHeight w:val="1737"/>
        </w:trPr>
        <w:tc>
          <w:tcPr>
            <w:tcW w:w="4776" w:type="dxa"/>
            <w:vMerge/>
            <w:shd w:val="clear" w:color="auto" w:fill="auto"/>
          </w:tcPr>
          <w:p w14:paraId="56F0B837" w14:textId="77777777" w:rsidR="002F49C0" w:rsidRPr="000F3C00" w:rsidRDefault="002F49C0" w:rsidP="002F49C0">
            <w:pPr>
              <w:widowControl/>
              <w:rPr>
                <w:rFonts w:ascii="VAG Rounded Std Thin" w:eastAsia="Times New Roman" w:hAnsi="VAG Rounded Std Thin" w:cs="Calibri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79" w:type="dxa"/>
          </w:tcPr>
          <w:p w14:paraId="6BD804DF" w14:textId="77777777" w:rsidR="002F49C0" w:rsidRPr="000F3C00" w:rsidRDefault="002F49C0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sz w:val="24"/>
                <w:szCs w:val="24"/>
                <w:lang w:val="en-GB"/>
              </w:rPr>
            </w:pPr>
          </w:p>
        </w:tc>
        <w:tc>
          <w:tcPr>
            <w:tcW w:w="5644" w:type="dxa"/>
            <w:vMerge/>
          </w:tcPr>
          <w:p w14:paraId="593FD89E" w14:textId="77777777" w:rsidR="002F49C0" w:rsidRPr="00E83396" w:rsidRDefault="002F49C0" w:rsidP="002F49C0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50637880" w14:textId="7847BE67" w:rsidR="00324A04" w:rsidRDefault="00324A04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281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2F49C0" w:rsidRPr="00E83396" w14:paraId="75C55EED" w14:textId="77777777" w:rsidTr="002F49C0">
        <w:trPr>
          <w:trHeight w:val="438"/>
        </w:trPr>
        <w:tc>
          <w:tcPr>
            <w:tcW w:w="3256" w:type="dxa"/>
            <w:shd w:val="clear" w:color="auto" w:fill="auto"/>
          </w:tcPr>
          <w:p w14:paraId="7653CA76" w14:textId="7882404C" w:rsidR="002F49C0" w:rsidRPr="002F49C0" w:rsidRDefault="002F49C0" w:rsidP="002F49C0">
            <w:pPr>
              <w:pStyle w:val="NoSpacing"/>
              <w:ind w:left="284"/>
              <w:jc w:val="center"/>
              <w:rPr>
                <w:rFonts w:ascii="VAG Rounded Std Thin" w:hAnsi="VAG Rounded Std Thin"/>
                <w:b/>
                <w:sz w:val="28"/>
                <w:szCs w:val="28"/>
                <w:lang w:val="en-GB"/>
              </w:rPr>
            </w:pPr>
            <w:r w:rsidRPr="002F49C0">
              <w:rPr>
                <w:rFonts w:ascii="VAG Rounded Std Thin" w:hAnsi="VAG Rounded Std Thin"/>
                <w:b/>
                <w:sz w:val="28"/>
                <w:szCs w:val="28"/>
                <w:lang w:val="en-GB"/>
              </w:rPr>
              <w:t>PASS</w:t>
            </w:r>
          </w:p>
        </w:tc>
        <w:tc>
          <w:tcPr>
            <w:tcW w:w="3685" w:type="dxa"/>
            <w:shd w:val="clear" w:color="auto" w:fill="auto"/>
          </w:tcPr>
          <w:p w14:paraId="793AFDFA" w14:textId="058A37DB" w:rsidR="002F49C0" w:rsidRPr="002F49C0" w:rsidRDefault="002F49C0" w:rsidP="002F49C0">
            <w:pPr>
              <w:pStyle w:val="NoSpacing"/>
              <w:ind w:left="284"/>
              <w:rPr>
                <w:rFonts w:ascii="VAG Rounded Std Thin" w:hAnsi="VAG Rounded Std Thin"/>
                <w:b/>
                <w:sz w:val="28"/>
                <w:szCs w:val="28"/>
                <w:lang w:val="en-GB"/>
              </w:rPr>
            </w:pPr>
            <w:r w:rsidRPr="002F49C0">
              <w:rPr>
                <w:rFonts w:ascii="VAG Rounded Std Thin" w:hAnsi="VAG Rounded Std Thin"/>
                <w:b/>
                <w:sz w:val="28"/>
                <w:szCs w:val="28"/>
                <w:lang w:val="en-GB"/>
              </w:rPr>
              <w:t>FAIL</w:t>
            </w:r>
            <w:r w:rsidRPr="002F49C0">
              <w:rPr>
                <w:rFonts w:ascii="VAG Rounded Std Thin" w:hAnsi="VAG Rounded Std Thin"/>
                <w:b/>
                <w:sz w:val="28"/>
                <w:szCs w:val="28"/>
                <w:lang w:val="en-GB"/>
              </w:rPr>
              <w:t xml:space="preserve">     </w:t>
            </w:r>
          </w:p>
          <w:p w14:paraId="672E4978" w14:textId="77777777" w:rsidR="002F49C0" w:rsidRPr="002F49C0" w:rsidRDefault="002F49C0" w:rsidP="002F49C0">
            <w:pPr>
              <w:pStyle w:val="NoSpacing"/>
              <w:ind w:left="284"/>
              <w:rPr>
                <w:rFonts w:ascii="VAG Rounded Std Thin" w:hAnsi="VAG Rounded Std Thin"/>
                <w:b/>
                <w:sz w:val="28"/>
                <w:szCs w:val="28"/>
                <w:lang w:val="en-GB"/>
              </w:rPr>
            </w:pPr>
            <w:r w:rsidRPr="002F49C0">
              <w:rPr>
                <w:rFonts w:ascii="VAG Rounded Std Thin" w:hAnsi="VAG Rounded Std Thin"/>
                <w:b/>
                <w:sz w:val="28"/>
                <w:szCs w:val="28"/>
                <w:lang w:val="en-GB"/>
              </w:rPr>
              <w:t xml:space="preserve">                                                                                                  </w:t>
            </w:r>
          </w:p>
        </w:tc>
      </w:tr>
    </w:tbl>
    <w:p w14:paraId="1B66B68E" w14:textId="1A2FA0F8" w:rsidR="00324A04" w:rsidRPr="00E83396" w:rsidRDefault="002F49C0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ACAC92" wp14:editId="3F0FA5A4">
                <wp:simplePos x="0" y="0"/>
                <wp:positionH relativeFrom="column">
                  <wp:posOffset>220980</wp:posOffset>
                </wp:positionH>
                <wp:positionV relativeFrom="paragraph">
                  <wp:posOffset>1007745</wp:posOffset>
                </wp:positionV>
                <wp:extent cx="1965960" cy="426720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1349" y="20250"/>
                    <wp:lineTo x="21349" y="0"/>
                    <wp:lineTo x="0" y="0"/>
                  </wp:wrapPolygon>
                </wp:wrapTight>
                <wp:docPr id="19414581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9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7F611" w14:textId="77777777" w:rsidR="00324A04" w:rsidRPr="00D16E2C" w:rsidRDefault="00324A04" w:rsidP="00324A04">
                            <w:pPr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PTO for unit criteria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CAC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4pt;margin-top:79.35pt;width:154.8pt;height:33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" stroked="f">
                <v:textbox>
                  <w:txbxContent>
                    <w:p w14:paraId="34B7F611" w14:textId="77777777" w:rsidR="00324A04" w:rsidRPr="00D16E2C" w:rsidRDefault="00324A04" w:rsidP="00324A04">
                      <w:pPr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6E2C">
                        <w:rPr>
                          <w:rFonts w:ascii="VAG Rounded Std Thin" w:hAnsi="VAG Rounded Std Thin"/>
                          <w:b/>
                          <w:bCs/>
                          <w:color w:val="FF0000"/>
                          <w:sz w:val="24"/>
                          <w:szCs w:val="24"/>
                        </w:rPr>
                        <w:t>PTO for unit criteria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80" w:rightFromText="180" w:horzAnchor="margin" w:tblpXSpec="center" w:tblpY="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2"/>
        <w:gridCol w:w="1466"/>
      </w:tblGrid>
      <w:tr w:rsidR="00324A04" w:rsidRPr="00E83396" w14:paraId="423643FE" w14:textId="77777777" w:rsidTr="00324A04">
        <w:tc>
          <w:tcPr>
            <w:tcW w:w="8652" w:type="dxa"/>
          </w:tcPr>
          <w:p w14:paraId="096EB4F5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lastRenderedPageBreak/>
              <w:t xml:space="preserve">GENERAL CRITERIA FOR THE BHSI STABLE MANAGEMENT CERTIFICATE </w:t>
            </w:r>
          </w:p>
        </w:tc>
        <w:tc>
          <w:tcPr>
            <w:tcW w:w="1275" w:type="dxa"/>
          </w:tcPr>
          <w:p w14:paraId="7720D91E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324A04" w:rsidRPr="00E83396" w14:paraId="5747D483" w14:textId="77777777" w:rsidTr="00324A04">
        <w:tc>
          <w:tcPr>
            <w:tcW w:w="8652" w:type="dxa"/>
          </w:tcPr>
          <w:p w14:paraId="36DB36EC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275" w:type="dxa"/>
          </w:tcPr>
          <w:p w14:paraId="12D6D8CC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528AFDA7" w14:textId="77777777" w:rsidTr="00324A04">
        <w:tc>
          <w:tcPr>
            <w:tcW w:w="8652" w:type="dxa"/>
          </w:tcPr>
          <w:p w14:paraId="79B08D96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 xml:space="preserve">Show an awareness of current research and practice affecting horse management </w:t>
            </w:r>
          </w:p>
        </w:tc>
        <w:tc>
          <w:tcPr>
            <w:tcW w:w="1275" w:type="dxa"/>
          </w:tcPr>
          <w:p w14:paraId="0534B832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24E66B5D" w14:textId="77777777" w:rsidTr="00324A04">
        <w:tc>
          <w:tcPr>
            <w:tcW w:w="8652" w:type="dxa"/>
          </w:tcPr>
          <w:p w14:paraId="3931BEF1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developed Interpersonal skills in a discussion situation</w:t>
            </w:r>
          </w:p>
        </w:tc>
        <w:tc>
          <w:tcPr>
            <w:tcW w:w="1275" w:type="dxa"/>
          </w:tcPr>
          <w:p w14:paraId="44770422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7878208C" w14:textId="77777777" w:rsidTr="00324A04">
        <w:tc>
          <w:tcPr>
            <w:tcW w:w="8652" w:type="dxa"/>
          </w:tcPr>
          <w:p w14:paraId="36B18E8D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developed knowledge across the range of subject matter</w:t>
            </w:r>
          </w:p>
        </w:tc>
        <w:tc>
          <w:tcPr>
            <w:tcW w:w="1275" w:type="dxa"/>
          </w:tcPr>
          <w:p w14:paraId="54B680CD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49679DB0" w14:textId="77777777" w:rsidTr="00324A04">
        <w:tc>
          <w:tcPr>
            <w:tcW w:w="8652" w:type="dxa"/>
          </w:tcPr>
          <w:p w14:paraId="3385802A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understanding of practical application of knowledge</w:t>
            </w:r>
          </w:p>
        </w:tc>
        <w:tc>
          <w:tcPr>
            <w:tcW w:w="1275" w:type="dxa"/>
          </w:tcPr>
          <w:p w14:paraId="239294EA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1B646F68" w14:textId="77777777" w:rsidTr="00324A04">
        <w:tc>
          <w:tcPr>
            <w:tcW w:w="8652" w:type="dxa"/>
          </w:tcPr>
          <w:p w14:paraId="27194A1F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ability to give clear instructions to assistants</w:t>
            </w:r>
          </w:p>
        </w:tc>
        <w:tc>
          <w:tcPr>
            <w:tcW w:w="1275" w:type="dxa"/>
          </w:tcPr>
          <w:p w14:paraId="103D514B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3E308824" w14:textId="77777777" w:rsidTr="00324A04">
        <w:tc>
          <w:tcPr>
            <w:tcW w:w="8652" w:type="dxa"/>
          </w:tcPr>
          <w:p w14:paraId="7712B55B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ability to present knowledge as though to educate others</w:t>
            </w:r>
          </w:p>
        </w:tc>
        <w:tc>
          <w:tcPr>
            <w:tcW w:w="1275" w:type="dxa"/>
          </w:tcPr>
          <w:p w14:paraId="23C45654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7C50F3F7" w14:textId="77777777" w:rsidTr="00324A04">
        <w:tc>
          <w:tcPr>
            <w:tcW w:w="8652" w:type="dxa"/>
          </w:tcPr>
          <w:p w14:paraId="66E3ACAF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developed coaching skills across a range of practical stable management topics</w:t>
            </w:r>
          </w:p>
        </w:tc>
        <w:tc>
          <w:tcPr>
            <w:tcW w:w="1275" w:type="dxa"/>
          </w:tcPr>
          <w:p w14:paraId="4764AD16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3231103B" w14:textId="77777777" w:rsidTr="00324A04">
        <w:tc>
          <w:tcPr>
            <w:tcW w:w="8652" w:type="dxa"/>
          </w:tcPr>
          <w:p w14:paraId="48AC35CE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awareness of personal limitations and ability to develop</w:t>
            </w:r>
          </w:p>
        </w:tc>
        <w:tc>
          <w:tcPr>
            <w:tcW w:w="1275" w:type="dxa"/>
          </w:tcPr>
          <w:p w14:paraId="1198E90B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  <w:tr w:rsidR="00324A04" w:rsidRPr="00E83396" w14:paraId="0F51FC06" w14:textId="77777777" w:rsidTr="00324A04">
        <w:tc>
          <w:tcPr>
            <w:tcW w:w="8652" w:type="dxa"/>
          </w:tcPr>
          <w:p w14:paraId="1F487AFB" w14:textId="77777777" w:rsidR="00324A04" w:rsidRPr="00324A04" w:rsidRDefault="00324A04" w:rsidP="00324A04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/>
                <w:sz w:val="28"/>
                <w:szCs w:val="28"/>
              </w:rPr>
              <w:t>Show practical competence and efficiency when handling a variety of horses</w:t>
            </w:r>
          </w:p>
        </w:tc>
        <w:tc>
          <w:tcPr>
            <w:tcW w:w="1275" w:type="dxa"/>
          </w:tcPr>
          <w:p w14:paraId="3AA2B6F7" w14:textId="77777777" w:rsidR="00324A04" w:rsidRPr="00324A04" w:rsidRDefault="00324A04" w:rsidP="00324A04">
            <w:pPr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324A04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    Y         N</w:t>
            </w:r>
          </w:p>
        </w:tc>
      </w:tr>
    </w:tbl>
    <w:p w14:paraId="3AC62681" w14:textId="77777777" w:rsidR="000C0EBE" w:rsidRPr="00E83396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sectPr w:rsidR="000C0EBE" w:rsidRPr="00E83396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189218A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2F49C0">
      <w:rPr>
        <w:sz w:val="16"/>
      </w:rPr>
      <w:t>28/01/2025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14138"/>
    <w:multiLevelType w:val="hybridMultilevel"/>
    <w:tmpl w:val="5734EF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801E3"/>
    <w:multiLevelType w:val="hybridMultilevel"/>
    <w:tmpl w:val="1E18C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76658"/>
    <w:multiLevelType w:val="hybridMultilevel"/>
    <w:tmpl w:val="28163F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B1DB9"/>
    <w:multiLevelType w:val="hybridMultilevel"/>
    <w:tmpl w:val="07BC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14D00"/>
    <w:multiLevelType w:val="hybridMultilevel"/>
    <w:tmpl w:val="8E18D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80745">
    <w:abstractNumId w:val="3"/>
  </w:num>
  <w:num w:numId="2" w16cid:durableId="1879706207">
    <w:abstractNumId w:val="1"/>
  </w:num>
  <w:num w:numId="3" w16cid:durableId="1732731679">
    <w:abstractNumId w:val="5"/>
  </w:num>
  <w:num w:numId="4" w16cid:durableId="2128306578">
    <w:abstractNumId w:val="4"/>
  </w:num>
  <w:num w:numId="5" w16cid:durableId="57095225">
    <w:abstractNumId w:val="0"/>
  </w:num>
  <w:num w:numId="6" w16cid:durableId="833959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B1EDD"/>
    <w:rsid w:val="000C0EBE"/>
    <w:rsid w:val="000F3C00"/>
    <w:rsid w:val="00134E2C"/>
    <w:rsid w:val="001953EE"/>
    <w:rsid w:val="001E0D77"/>
    <w:rsid w:val="001E7F53"/>
    <w:rsid w:val="001F5BA1"/>
    <w:rsid w:val="00267FE4"/>
    <w:rsid w:val="0028194D"/>
    <w:rsid w:val="002C14A6"/>
    <w:rsid w:val="002C3279"/>
    <w:rsid w:val="002F307F"/>
    <w:rsid w:val="002F49C0"/>
    <w:rsid w:val="00324A04"/>
    <w:rsid w:val="00325DED"/>
    <w:rsid w:val="00330EE9"/>
    <w:rsid w:val="00372767"/>
    <w:rsid w:val="00387B2E"/>
    <w:rsid w:val="003D0AA7"/>
    <w:rsid w:val="003F5DE9"/>
    <w:rsid w:val="004149E1"/>
    <w:rsid w:val="00425253"/>
    <w:rsid w:val="00441D3F"/>
    <w:rsid w:val="00455AEC"/>
    <w:rsid w:val="004A377E"/>
    <w:rsid w:val="004A7B66"/>
    <w:rsid w:val="004F11BD"/>
    <w:rsid w:val="005430F6"/>
    <w:rsid w:val="00544A43"/>
    <w:rsid w:val="005B641C"/>
    <w:rsid w:val="005D491F"/>
    <w:rsid w:val="005E7BA9"/>
    <w:rsid w:val="00607E9F"/>
    <w:rsid w:val="006107A7"/>
    <w:rsid w:val="0062231F"/>
    <w:rsid w:val="0067201C"/>
    <w:rsid w:val="0067330F"/>
    <w:rsid w:val="006D1DAB"/>
    <w:rsid w:val="00706766"/>
    <w:rsid w:val="00721C3D"/>
    <w:rsid w:val="0072353E"/>
    <w:rsid w:val="0076344B"/>
    <w:rsid w:val="007E29B8"/>
    <w:rsid w:val="007E45EF"/>
    <w:rsid w:val="007E78A3"/>
    <w:rsid w:val="007F0B52"/>
    <w:rsid w:val="007F4CA7"/>
    <w:rsid w:val="00806EF6"/>
    <w:rsid w:val="008140DE"/>
    <w:rsid w:val="00857BE7"/>
    <w:rsid w:val="00897878"/>
    <w:rsid w:val="0090412C"/>
    <w:rsid w:val="00916703"/>
    <w:rsid w:val="00953E23"/>
    <w:rsid w:val="009608B9"/>
    <w:rsid w:val="009F3AB4"/>
    <w:rsid w:val="00A222A6"/>
    <w:rsid w:val="00A421E8"/>
    <w:rsid w:val="00A615B1"/>
    <w:rsid w:val="00A8038B"/>
    <w:rsid w:val="00A8457D"/>
    <w:rsid w:val="00AE01A4"/>
    <w:rsid w:val="00B0100A"/>
    <w:rsid w:val="00B042C4"/>
    <w:rsid w:val="00B0672E"/>
    <w:rsid w:val="00B2383F"/>
    <w:rsid w:val="00B45E3D"/>
    <w:rsid w:val="00B53AC8"/>
    <w:rsid w:val="00BA2410"/>
    <w:rsid w:val="00BA4B4E"/>
    <w:rsid w:val="00BB0933"/>
    <w:rsid w:val="00BF1EA2"/>
    <w:rsid w:val="00C6426C"/>
    <w:rsid w:val="00C82C50"/>
    <w:rsid w:val="00CA640A"/>
    <w:rsid w:val="00CD6EF4"/>
    <w:rsid w:val="00CF03F4"/>
    <w:rsid w:val="00D6299F"/>
    <w:rsid w:val="00D709C6"/>
    <w:rsid w:val="00D70C9F"/>
    <w:rsid w:val="00D83F66"/>
    <w:rsid w:val="00DC1008"/>
    <w:rsid w:val="00DE6C0A"/>
    <w:rsid w:val="00E76951"/>
    <w:rsid w:val="00E83396"/>
    <w:rsid w:val="00E85FDB"/>
    <w:rsid w:val="00ED3B7B"/>
    <w:rsid w:val="00EE1FDA"/>
    <w:rsid w:val="00EF1B1D"/>
    <w:rsid w:val="00F10570"/>
    <w:rsid w:val="00F424B1"/>
    <w:rsid w:val="00F538DC"/>
    <w:rsid w:val="00F85BBF"/>
    <w:rsid w:val="00F939D1"/>
    <w:rsid w:val="00FC283E"/>
    <w:rsid w:val="00FE7E2A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character" w:customStyle="1" w:styleId="cf01">
    <w:name w:val="cf01"/>
    <w:basedOn w:val="DefaultParagraphFont"/>
    <w:rsid w:val="000F3C00"/>
    <w:rPr>
      <w:rFonts w:ascii="Segoe UI" w:hAnsi="Segoe UI" w:cs="Segoe UI" w:hint="default"/>
      <w:b/>
      <w:bCs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1820</Characters>
  <Application>Microsoft Office Word</Application>
  <DocSecurity>0</DocSecurity>
  <Lines>130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Copeland</dc:creator>
  <cp:lastModifiedBy>Michele Carman</cp:lastModifiedBy>
  <cp:revision>3</cp:revision>
  <cp:lastPrinted>2025-01-28T10:12:00Z</cp:lastPrinted>
  <dcterms:created xsi:type="dcterms:W3CDTF">2025-01-28T10:10:00Z</dcterms:created>
  <dcterms:modified xsi:type="dcterms:W3CDTF">2025-01-28T10:15:00Z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7ba482ff03bd8eca1aabbe5185809540cd1c5d1652ffa0a7f260c580c75bff12</vt:lpwstr>
  </property>
</Properties>
</file>